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0A628A" w:rsidRDefault="000A628A" w:rsidP="000A628A">
      <w:pPr>
        <w:jc w:val="both"/>
        <w:rPr>
          <w:rFonts w:ascii="StobiSerif Regular" w:hAnsi="StobiSerif Regular"/>
          <w:b/>
          <w:lang w:val="mk-MK"/>
        </w:rPr>
      </w:pPr>
      <w:bookmarkStart w:id="0" w:name="_GoBack"/>
      <w:r w:rsidRPr="000A628A">
        <w:rPr>
          <w:rFonts w:ascii="StobiSerif Regular" w:hAnsi="StobiSerif Regular"/>
          <w:b/>
          <w:lang w:val="mk-MK"/>
        </w:rPr>
        <w:t>Барање 14-</w:t>
      </w:r>
      <w:r w:rsidR="001B6844">
        <w:rPr>
          <w:rFonts w:ascii="StobiSerif Regular" w:hAnsi="StobiSerif Regular"/>
          <w:b/>
        </w:rPr>
        <w:t>8162</w:t>
      </w:r>
      <w:bookmarkEnd w:id="0"/>
      <w:r w:rsidRPr="000A628A">
        <w:rPr>
          <w:rFonts w:ascii="StobiSerif Regular" w:hAnsi="StobiSerif Regular"/>
          <w:b/>
          <w:lang w:val="mk-MK"/>
        </w:rPr>
        <w:t>/1</w:t>
      </w:r>
      <w:r w:rsidRPr="000A628A">
        <w:rPr>
          <w:rFonts w:ascii="StobiSerif Regular" w:hAnsi="StobiSerif Regular"/>
          <w:b/>
        </w:rPr>
        <w:t xml:space="preserve">: </w:t>
      </w:r>
      <w:r w:rsidR="001B6844">
        <w:rPr>
          <w:rFonts w:ascii="StobiSerif Regular" w:hAnsi="StobiSerif Regular"/>
          <w:b/>
          <w:lang w:val="mk-MK"/>
        </w:rPr>
        <w:t>Која е стапката на невработеност и вработеност на лица од 15-29 години за првиот и третиот квартал во 2020? Колку лица на возраст од 15-29 години ја загубиле работата од март 2020 до септември 2020?</w:t>
      </w:r>
    </w:p>
    <w:p w:rsidR="000A628A" w:rsidRDefault="000A628A" w:rsidP="001B6844">
      <w:pPr>
        <w:jc w:val="both"/>
        <w:rPr>
          <w:rFonts w:ascii="StobiSerif Regular" w:hAnsi="StobiSerif Regular"/>
        </w:rPr>
      </w:pPr>
      <w:r w:rsidRPr="000A628A">
        <w:rPr>
          <w:rFonts w:ascii="StobiSerif Regular" w:hAnsi="StobiSerif Regular"/>
          <w:lang w:val="mk-MK"/>
        </w:rPr>
        <w:t>Одговор</w:t>
      </w:r>
      <w:r w:rsidRPr="000A628A">
        <w:rPr>
          <w:rFonts w:ascii="StobiSerif Regular" w:hAnsi="StobiSerif Regular"/>
        </w:rPr>
        <w:t xml:space="preserve">: </w:t>
      </w:r>
      <w:r w:rsidRPr="000A628A">
        <w:rPr>
          <w:rFonts w:ascii="StobiSerif Regular" w:hAnsi="StobiSerif Regular"/>
          <w:lang w:val="mk-MK"/>
        </w:rPr>
        <w:t xml:space="preserve">Во врска со Вашите барања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 </w:t>
      </w:r>
      <w:r w:rsidR="001B6844" w:rsidRPr="000A628A">
        <w:rPr>
          <w:rFonts w:ascii="StobiSerif Regular" w:hAnsi="StobiSerif Regular"/>
          <w:lang w:val="mk-MK"/>
        </w:rPr>
        <w:t xml:space="preserve">Ве известува </w:t>
      </w:r>
      <w:r w:rsidR="001B6844">
        <w:rPr>
          <w:rFonts w:ascii="StobiSerif Regular" w:hAnsi="StobiSerif Regular"/>
          <w:lang w:val="mk-MK"/>
        </w:rPr>
        <w:t>за следново</w:t>
      </w:r>
      <w:r w:rsidR="001B6844">
        <w:rPr>
          <w:rFonts w:ascii="StobiSerif Regular" w:hAnsi="StobiSerif Regular"/>
        </w:rPr>
        <w:t xml:space="preserve">: </w:t>
      </w:r>
    </w:p>
    <w:p w:rsidR="001B6844" w:rsidRDefault="001B6844" w:rsidP="001B6844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Стапката на невработеност во прв квартал 2020 година изнесувала 16.2, додека во трет квартал е 16.5. Стапката на вработеност во прв квартал 2020 година изнесувала 48.1, додека во трет квартал е 46.6. </w:t>
      </w:r>
    </w:p>
    <w:p w:rsidR="001B6844" w:rsidRDefault="001B6844" w:rsidP="001B6844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Стапката на невработеност на лица од 15-29 години во прв квартал 2020 година изнесувала 27.3, додека во трет квартал е 31.2. Стапката на вработеност на лицата од 15-29 години во прв квартал 2020 година изнесувала 35.7, додека во трет квартал е 32.3.</w:t>
      </w:r>
    </w:p>
    <w:p w:rsidR="001B6844" w:rsidRPr="001B6844" w:rsidRDefault="001B6844" w:rsidP="001B6844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Министерството за труд и социјална политика не располага со податоци колку лица на возраст од 15-29 години ја загубиле работата од март 2020 до септември 2020.</w:t>
      </w:r>
    </w:p>
    <w:sectPr w:rsidR="001B6844" w:rsidRPr="001B6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32A54"/>
    <w:multiLevelType w:val="hybridMultilevel"/>
    <w:tmpl w:val="127E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28A"/>
    <w:rsid w:val="000A628A"/>
    <w:rsid w:val="001B6844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9BA3"/>
  <w15:chartTrackingRefBased/>
  <w15:docId w15:val="{5434DD37-0311-4C77-A61E-69962AF3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2023-03-02T08:34:00Z</dcterms:created>
  <dcterms:modified xsi:type="dcterms:W3CDTF">2023-03-02T08:34:00Z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f30b5e12-2b59-43c5-bb5b-4654b8a56546</vt:lpwstr>
  </property>
</Properties>
</file>